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3FCE7" w14:textId="77777777" w:rsidR="00427A4D" w:rsidRPr="00427A4D" w:rsidRDefault="00427A4D" w:rsidP="00427A4D">
      <w:pPr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b/>
          <w:bCs/>
          <w:color w:val="000000" w:themeColor="text1"/>
          <w:lang w:eastAsia="pt-BR"/>
        </w:rPr>
        <w:t>O que é COVID-19</w:t>
      </w:r>
    </w:p>
    <w:p w14:paraId="742A1DAE" w14:textId="77777777" w:rsidR="00427A4D" w:rsidRPr="00427A4D" w:rsidRDefault="00427A4D" w:rsidP="00427A4D">
      <w:pPr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  <w:r w:rsidRPr="00427A4D">
        <w:rPr>
          <w:rFonts w:ascii="Arial" w:hAnsi="Arial" w:cs="Arial"/>
          <w:color w:val="000000" w:themeColor="text1"/>
          <w:lang w:eastAsia="pt-BR"/>
        </w:rPr>
        <w:t xml:space="preserve">Os </w:t>
      </w:r>
      <w:proofErr w:type="spellStart"/>
      <w:r w:rsidRPr="00427A4D">
        <w:rPr>
          <w:rFonts w:ascii="Arial" w:hAnsi="Arial" w:cs="Arial"/>
          <w:color w:val="000000" w:themeColor="text1"/>
          <w:lang w:eastAsia="pt-BR"/>
        </w:rPr>
        <w:t>coronavírus</w:t>
      </w:r>
      <w:proofErr w:type="spellEnd"/>
      <w:r w:rsidRPr="00427A4D">
        <w:rPr>
          <w:rFonts w:ascii="Arial" w:hAnsi="Arial" w:cs="Arial"/>
          <w:color w:val="000000" w:themeColor="text1"/>
          <w:lang w:eastAsia="pt-BR"/>
        </w:rPr>
        <w:t xml:space="preserve"> são uma grande família de vírus comuns em muitas espécies diferentes de animais, incluindo camelos, gado, gatos e morcegos. Raramente, os </w:t>
      </w:r>
      <w:proofErr w:type="spellStart"/>
      <w:r w:rsidRPr="00427A4D">
        <w:rPr>
          <w:rFonts w:ascii="Arial" w:hAnsi="Arial" w:cs="Arial"/>
          <w:color w:val="000000" w:themeColor="text1"/>
          <w:lang w:eastAsia="pt-BR"/>
        </w:rPr>
        <w:t>coronavírus</w:t>
      </w:r>
      <w:proofErr w:type="spellEnd"/>
      <w:r w:rsidRPr="00427A4D">
        <w:rPr>
          <w:rFonts w:ascii="Arial" w:hAnsi="Arial" w:cs="Arial"/>
          <w:color w:val="000000" w:themeColor="text1"/>
          <w:lang w:eastAsia="pt-BR"/>
        </w:rPr>
        <w:t xml:space="preserve"> que infectam animais podem infectar pessoas, como exemplo do MERS-</w:t>
      </w:r>
      <w:proofErr w:type="spellStart"/>
      <w:r w:rsidRPr="00427A4D">
        <w:rPr>
          <w:rFonts w:ascii="Arial" w:hAnsi="Arial" w:cs="Arial"/>
          <w:color w:val="000000" w:themeColor="text1"/>
          <w:lang w:eastAsia="pt-BR"/>
        </w:rPr>
        <w:t>CoV</w:t>
      </w:r>
      <w:proofErr w:type="spellEnd"/>
      <w:r w:rsidRPr="00427A4D">
        <w:rPr>
          <w:rFonts w:ascii="Arial" w:hAnsi="Arial" w:cs="Arial"/>
          <w:color w:val="000000" w:themeColor="text1"/>
          <w:lang w:eastAsia="pt-BR"/>
        </w:rPr>
        <w:t xml:space="preserve"> e SARS-</w:t>
      </w:r>
      <w:proofErr w:type="spellStart"/>
      <w:r w:rsidRPr="00427A4D">
        <w:rPr>
          <w:rFonts w:ascii="Arial" w:hAnsi="Arial" w:cs="Arial"/>
          <w:color w:val="000000" w:themeColor="text1"/>
          <w:lang w:eastAsia="pt-BR"/>
        </w:rPr>
        <w:t>CoV</w:t>
      </w:r>
      <w:proofErr w:type="spellEnd"/>
      <w:r w:rsidRPr="00427A4D">
        <w:rPr>
          <w:rFonts w:ascii="Arial" w:hAnsi="Arial" w:cs="Arial"/>
          <w:color w:val="000000" w:themeColor="text1"/>
          <w:lang w:eastAsia="pt-BR"/>
        </w:rPr>
        <w:t xml:space="preserve">. Recentemente, em dezembro de 2019, houve a transmissão de um novo </w:t>
      </w:r>
      <w:proofErr w:type="spellStart"/>
      <w:r w:rsidRPr="00427A4D">
        <w:rPr>
          <w:rFonts w:ascii="Arial" w:hAnsi="Arial" w:cs="Arial"/>
          <w:color w:val="000000" w:themeColor="text1"/>
          <w:lang w:eastAsia="pt-BR"/>
        </w:rPr>
        <w:t>coronavírus</w:t>
      </w:r>
      <w:proofErr w:type="spellEnd"/>
      <w:r w:rsidRPr="00427A4D">
        <w:rPr>
          <w:rFonts w:ascii="Arial" w:hAnsi="Arial" w:cs="Arial"/>
          <w:color w:val="000000" w:themeColor="text1"/>
          <w:lang w:eastAsia="pt-BR"/>
        </w:rPr>
        <w:t xml:space="preserve"> (SARS-CoV-2), o qual foi identificado em Wuhan na China e causou a COVID-19, sendo em seguida disseminada e transmitida pessoa a pessoa.</w:t>
      </w:r>
    </w:p>
    <w:p w14:paraId="0EC18E7B" w14:textId="77777777" w:rsidR="00427A4D" w:rsidRPr="00427A4D" w:rsidRDefault="00427A4D" w:rsidP="00427A4D">
      <w:pPr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  <w:r w:rsidRPr="00427A4D">
        <w:rPr>
          <w:rFonts w:ascii="Arial" w:hAnsi="Arial" w:cs="Arial"/>
          <w:color w:val="000000" w:themeColor="text1"/>
          <w:lang w:eastAsia="pt-BR"/>
        </w:rPr>
        <w:t xml:space="preserve">A COVID-19 é uma doença causada pelo </w:t>
      </w:r>
      <w:proofErr w:type="spellStart"/>
      <w:r w:rsidRPr="00427A4D">
        <w:rPr>
          <w:rFonts w:ascii="Arial" w:hAnsi="Arial" w:cs="Arial"/>
          <w:color w:val="000000" w:themeColor="text1"/>
          <w:lang w:eastAsia="pt-BR"/>
        </w:rPr>
        <w:t>coronavírus</w:t>
      </w:r>
      <w:proofErr w:type="spellEnd"/>
      <w:r w:rsidRPr="00427A4D">
        <w:rPr>
          <w:rFonts w:ascii="Arial" w:hAnsi="Arial" w:cs="Arial"/>
          <w:color w:val="000000" w:themeColor="text1"/>
          <w:lang w:eastAsia="pt-BR"/>
        </w:rPr>
        <w:t xml:space="preserve">, denominado SARS-CoV-2, que apresenta um espectro clínico variando de infecções assintomáticas a quadros graves. De acordo com a Organização Mundial de Saúde, a maioria (cerca de 80%) dos pacientes com COVID-19 podem ser assintomáticos ou </w:t>
      </w:r>
      <w:proofErr w:type="spellStart"/>
      <w:r w:rsidRPr="00427A4D">
        <w:rPr>
          <w:rFonts w:ascii="Arial" w:hAnsi="Arial" w:cs="Arial"/>
          <w:color w:val="000000" w:themeColor="text1"/>
          <w:lang w:eastAsia="pt-BR"/>
        </w:rPr>
        <w:t>oligossintomáticos</w:t>
      </w:r>
      <w:proofErr w:type="spellEnd"/>
      <w:r w:rsidRPr="00427A4D">
        <w:rPr>
          <w:rFonts w:ascii="Arial" w:hAnsi="Arial" w:cs="Arial"/>
          <w:color w:val="000000" w:themeColor="text1"/>
          <w:lang w:eastAsia="pt-BR"/>
        </w:rPr>
        <w:t xml:space="preserve"> (poucos sintomas), e aproximadamente 20% dos casos detectados requer atendimento hospitalar por apresentarem dificuldade respiratória, dos quais aproximadamente 5% podem necessitar de suporte ventilatório.</w:t>
      </w:r>
    </w:p>
    <w:p w14:paraId="3283B84F" w14:textId="77777777" w:rsidR="00427A4D" w:rsidRPr="00427A4D" w:rsidRDefault="00427A4D" w:rsidP="00427A4D">
      <w:pPr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b/>
          <w:bCs/>
          <w:color w:val="000000" w:themeColor="text1"/>
          <w:lang w:eastAsia="pt-BR"/>
        </w:rPr>
        <w:t>Quais são os sintomas</w:t>
      </w:r>
    </w:p>
    <w:p w14:paraId="02428E50" w14:textId="77777777" w:rsidR="00427A4D" w:rsidRPr="00427A4D" w:rsidRDefault="00427A4D" w:rsidP="00427A4D">
      <w:pPr>
        <w:spacing w:beforeAutospacing="1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  <w:r w:rsidRPr="00427A4D">
        <w:rPr>
          <w:rFonts w:ascii="Arial" w:hAnsi="Arial" w:cs="Arial"/>
          <w:color w:val="000000" w:themeColor="text1"/>
          <w:lang w:eastAsia="pt-BR"/>
        </w:rPr>
        <w:t>Os sintomas da COVID-19 podem variar de um resfriado, a uma Síndrome Gripal-SG (</w:t>
      </w:r>
      <w:r w:rsidRPr="00427A4D">
        <w:rPr>
          <w:rFonts w:ascii="Arial" w:hAnsi="Arial" w:cs="Arial"/>
          <w:b/>
          <w:bCs/>
          <w:color w:val="000000" w:themeColor="text1"/>
          <w:bdr w:val="none" w:sz="0" w:space="0" w:color="auto" w:frame="1"/>
          <w:lang w:eastAsia="pt-BR"/>
        </w:rPr>
        <w:t>presença de um</w:t>
      </w:r>
      <w:r w:rsidRPr="00427A4D">
        <w:rPr>
          <w:rFonts w:ascii="Arial" w:hAnsi="Arial" w:cs="Arial"/>
          <w:color w:val="000000" w:themeColor="text1"/>
          <w:lang w:eastAsia="pt-BR"/>
        </w:rPr>
        <w:t> quadro respiratório agudo, caracterizado por, pelo menos dois dos seguintes sintomas: sensação febril ou febre associada a dor de garganta, dor de cabeça, tosse, coriza) até uma pneumonia severa. Sendo os sintomas mais comuns:</w:t>
      </w:r>
    </w:p>
    <w:p w14:paraId="4E5A3DD9" w14:textId="77777777" w:rsidR="00427A4D" w:rsidRP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Tosse</w:t>
      </w:r>
    </w:p>
    <w:p w14:paraId="77037CCE" w14:textId="77777777" w:rsidR="00427A4D" w:rsidRP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Febre</w:t>
      </w:r>
    </w:p>
    <w:p w14:paraId="5BD7ECE9" w14:textId="77777777" w:rsidR="00427A4D" w:rsidRP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Coriza</w:t>
      </w:r>
    </w:p>
    <w:p w14:paraId="05A88D13" w14:textId="77777777" w:rsidR="00427A4D" w:rsidRP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Dor de garganta</w:t>
      </w:r>
    </w:p>
    <w:p w14:paraId="2E38D0FE" w14:textId="77777777" w:rsidR="00427A4D" w:rsidRP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Dificuldade para respirar</w:t>
      </w:r>
    </w:p>
    <w:p w14:paraId="54B677DD" w14:textId="77777777" w:rsidR="00427A4D" w:rsidRP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Perda de olfato (</w:t>
      </w:r>
      <w:proofErr w:type="spellStart"/>
      <w:r w:rsidRPr="00427A4D">
        <w:rPr>
          <w:rFonts w:ascii="Arial" w:eastAsia="Times New Roman" w:hAnsi="Arial" w:cs="Arial"/>
          <w:color w:val="000000" w:themeColor="text1"/>
          <w:lang w:eastAsia="pt-BR"/>
        </w:rPr>
        <w:t>anosmia</w:t>
      </w:r>
      <w:proofErr w:type="spellEnd"/>
      <w:r w:rsidRPr="00427A4D">
        <w:rPr>
          <w:rFonts w:ascii="Arial" w:eastAsia="Times New Roman" w:hAnsi="Arial" w:cs="Arial"/>
          <w:color w:val="000000" w:themeColor="text1"/>
          <w:lang w:eastAsia="pt-BR"/>
        </w:rPr>
        <w:t>)</w:t>
      </w:r>
    </w:p>
    <w:p w14:paraId="77214015" w14:textId="77777777" w:rsidR="00427A4D" w:rsidRP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Alteração do paladar (</w:t>
      </w:r>
      <w:proofErr w:type="spellStart"/>
      <w:r w:rsidRPr="00427A4D">
        <w:rPr>
          <w:rFonts w:ascii="Arial" w:eastAsia="Times New Roman" w:hAnsi="Arial" w:cs="Arial"/>
          <w:color w:val="000000" w:themeColor="text1"/>
          <w:lang w:eastAsia="pt-BR"/>
        </w:rPr>
        <w:t>ageusia</w:t>
      </w:r>
      <w:proofErr w:type="spellEnd"/>
      <w:r w:rsidRPr="00427A4D">
        <w:rPr>
          <w:rFonts w:ascii="Arial" w:eastAsia="Times New Roman" w:hAnsi="Arial" w:cs="Arial"/>
          <w:color w:val="000000" w:themeColor="text1"/>
          <w:lang w:eastAsia="pt-BR"/>
        </w:rPr>
        <w:t>)</w:t>
      </w:r>
    </w:p>
    <w:p w14:paraId="51A46DEC" w14:textId="77777777" w:rsidR="00427A4D" w:rsidRP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Distúrbios gastrintestinais (náuseas/vômitos/diarreia)</w:t>
      </w:r>
    </w:p>
    <w:p w14:paraId="2C19E029" w14:textId="77777777" w:rsidR="00427A4D" w:rsidRP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Cansaço (astenia)</w:t>
      </w:r>
    </w:p>
    <w:p w14:paraId="77B94E2C" w14:textId="77777777" w:rsidR="00427A4D" w:rsidRP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Diminuição do apetite (</w:t>
      </w:r>
      <w:proofErr w:type="spellStart"/>
      <w:r w:rsidRPr="00427A4D">
        <w:rPr>
          <w:rFonts w:ascii="Arial" w:eastAsia="Times New Roman" w:hAnsi="Arial" w:cs="Arial"/>
          <w:color w:val="000000" w:themeColor="text1"/>
          <w:lang w:eastAsia="pt-BR"/>
        </w:rPr>
        <w:t>hiporexia</w:t>
      </w:r>
      <w:proofErr w:type="spellEnd"/>
      <w:r w:rsidRPr="00427A4D">
        <w:rPr>
          <w:rFonts w:ascii="Arial" w:eastAsia="Times New Roman" w:hAnsi="Arial" w:cs="Arial"/>
          <w:color w:val="000000" w:themeColor="text1"/>
          <w:lang w:eastAsia="pt-BR"/>
        </w:rPr>
        <w:t>)</w:t>
      </w:r>
    </w:p>
    <w:p w14:paraId="1AF8E08D" w14:textId="77777777" w:rsid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proofErr w:type="spellStart"/>
      <w:r w:rsidRPr="00427A4D">
        <w:rPr>
          <w:rFonts w:ascii="Arial" w:eastAsia="Times New Roman" w:hAnsi="Arial" w:cs="Arial"/>
          <w:color w:val="000000" w:themeColor="text1"/>
          <w:lang w:eastAsia="pt-BR"/>
        </w:rPr>
        <w:t>Dispnéia</w:t>
      </w:r>
      <w:proofErr w:type="spellEnd"/>
      <w:r w:rsidRPr="00427A4D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427A4D">
        <w:rPr>
          <w:rFonts w:ascii="Arial" w:eastAsia="Times New Roman" w:hAnsi="Arial" w:cs="Arial"/>
          <w:color w:val="000000" w:themeColor="text1"/>
          <w:lang w:eastAsia="pt-BR"/>
        </w:rPr>
        <w:t>( falta</w:t>
      </w:r>
      <w:proofErr w:type="gramEnd"/>
      <w:r w:rsidRPr="00427A4D">
        <w:rPr>
          <w:rFonts w:ascii="Arial" w:eastAsia="Times New Roman" w:hAnsi="Arial" w:cs="Arial"/>
          <w:color w:val="000000" w:themeColor="text1"/>
          <w:lang w:eastAsia="pt-BR"/>
        </w:rPr>
        <w:t xml:space="preserve"> de ar)</w:t>
      </w:r>
    </w:p>
    <w:p w14:paraId="58CB50B8" w14:textId="77777777" w:rsidR="00427A4D" w:rsidRPr="00427A4D" w:rsidRDefault="00427A4D" w:rsidP="00427A4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</w:p>
    <w:p w14:paraId="0AE49856" w14:textId="77777777" w:rsidR="00427A4D" w:rsidRPr="00427A4D" w:rsidRDefault="00427A4D" w:rsidP="00427A4D">
      <w:pPr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b/>
          <w:bCs/>
          <w:color w:val="000000" w:themeColor="text1"/>
          <w:lang w:eastAsia="pt-BR"/>
        </w:rPr>
        <w:t>Como é transmitido</w:t>
      </w:r>
    </w:p>
    <w:p w14:paraId="7EB4C785" w14:textId="77777777" w:rsidR="00427A4D" w:rsidRPr="00427A4D" w:rsidRDefault="00427A4D" w:rsidP="00427A4D">
      <w:pPr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  <w:r w:rsidRPr="00427A4D">
        <w:rPr>
          <w:rFonts w:ascii="Arial" w:hAnsi="Arial" w:cs="Arial"/>
          <w:color w:val="000000" w:themeColor="text1"/>
          <w:lang w:eastAsia="pt-BR"/>
        </w:rPr>
        <w:t>A transmissão acontece de uma pessoa doente para outra ou por contato próximo por meio de:</w:t>
      </w:r>
    </w:p>
    <w:p w14:paraId="785746EE" w14:textId="77777777" w:rsidR="00427A4D" w:rsidRPr="00427A4D" w:rsidRDefault="00427A4D" w:rsidP="00427A4D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Toque do aperto de mão contaminadas;</w:t>
      </w:r>
    </w:p>
    <w:p w14:paraId="4748FDFD" w14:textId="77777777" w:rsidR="00427A4D" w:rsidRPr="00427A4D" w:rsidRDefault="00427A4D" w:rsidP="00427A4D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Gotículas de saliva;</w:t>
      </w:r>
    </w:p>
    <w:p w14:paraId="5644B18B" w14:textId="77777777" w:rsidR="00427A4D" w:rsidRPr="00427A4D" w:rsidRDefault="00427A4D" w:rsidP="00427A4D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Espirro;</w:t>
      </w:r>
    </w:p>
    <w:p w14:paraId="245C0B26" w14:textId="77777777" w:rsidR="00427A4D" w:rsidRPr="00427A4D" w:rsidRDefault="00427A4D" w:rsidP="00427A4D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Tosse;</w:t>
      </w:r>
    </w:p>
    <w:p w14:paraId="7A24689F" w14:textId="77777777" w:rsidR="00427A4D" w:rsidRPr="00427A4D" w:rsidRDefault="00427A4D" w:rsidP="00427A4D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Catarro;</w:t>
      </w:r>
    </w:p>
    <w:p w14:paraId="61CEA853" w14:textId="77777777" w:rsidR="00427A4D" w:rsidRDefault="00427A4D" w:rsidP="00427A4D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lastRenderedPageBreak/>
        <w:t>Objetos ou superfícies contaminadas, como celulares, mesas, talheres, maçanetas, brinquedos, teclados de computador etc.</w:t>
      </w:r>
    </w:p>
    <w:p w14:paraId="501C6F10" w14:textId="77777777" w:rsidR="00427A4D" w:rsidRDefault="00427A4D" w:rsidP="00427A4D">
      <w:pPr>
        <w:ind w:left="720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</w:p>
    <w:p w14:paraId="6DDD9CC4" w14:textId="77777777" w:rsidR="00427A4D" w:rsidRPr="00427A4D" w:rsidRDefault="00427A4D" w:rsidP="00427A4D">
      <w:pPr>
        <w:ind w:left="720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hAnsi="Arial" w:cs="Arial"/>
          <w:color w:val="000000" w:themeColor="text1"/>
          <w:lang w:eastAsia="pt-BR"/>
        </w:rPr>
        <w:t> </w:t>
      </w:r>
    </w:p>
    <w:p w14:paraId="69D3F0E1" w14:textId="77777777" w:rsidR="00427A4D" w:rsidRPr="00427A4D" w:rsidRDefault="00427A4D" w:rsidP="00427A4D">
      <w:pPr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b/>
          <w:bCs/>
          <w:color w:val="000000" w:themeColor="text1"/>
          <w:lang w:eastAsia="pt-BR"/>
        </w:rPr>
        <w:t>Como se proteger</w:t>
      </w:r>
    </w:p>
    <w:p w14:paraId="02CCD450" w14:textId="77777777" w:rsidR="00427A4D" w:rsidRPr="00427A4D" w:rsidRDefault="00427A4D" w:rsidP="00427A4D">
      <w:pPr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  <w:r w:rsidRPr="00427A4D">
        <w:rPr>
          <w:rFonts w:ascii="Arial" w:hAnsi="Arial" w:cs="Arial"/>
          <w:color w:val="000000" w:themeColor="text1"/>
          <w:lang w:eastAsia="pt-BR"/>
        </w:rPr>
        <w:t>As recomendações de prevenção à COVID-19 são as seguintes:</w:t>
      </w:r>
    </w:p>
    <w:p w14:paraId="06F9BC1C" w14:textId="77777777" w:rsidR="00427A4D" w:rsidRPr="00427A4D" w:rsidRDefault="00427A4D" w:rsidP="00427A4D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 xml:space="preserve">Lave com frequência as mãos até a altura dos punhos, com água e sabão, ou então higienize com álcool em gel 70%. Essa frequência deve ser ampliada quando estiver em algum ambiente público (ambientes de trabalho, prédios e instalações comerciais, </w:t>
      </w:r>
      <w:proofErr w:type="spellStart"/>
      <w:r w:rsidRPr="00427A4D">
        <w:rPr>
          <w:rFonts w:ascii="Arial" w:eastAsia="Times New Roman" w:hAnsi="Arial" w:cs="Arial"/>
          <w:color w:val="000000" w:themeColor="text1"/>
          <w:lang w:eastAsia="pt-BR"/>
        </w:rPr>
        <w:t>etc</w:t>
      </w:r>
      <w:proofErr w:type="spellEnd"/>
      <w:r w:rsidRPr="00427A4D">
        <w:rPr>
          <w:rFonts w:ascii="Arial" w:eastAsia="Times New Roman" w:hAnsi="Arial" w:cs="Arial"/>
          <w:color w:val="000000" w:themeColor="text1"/>
          <w:lang w:eastAsia="pt-BR"/>
        </w:rPr>
        <w:t>), quando utilizar estrutura de transporte público ou tocar superfícies e objetos de uso compartilhado.</w:t>
      </w:r>
    </w:p>
    <w:p w14:paraId="35B236BF" w14:textId="77777777" w:rsidR="00427A4D" w:rsidRPr="00427A4D" w:rsidRDefault="00427A4D" w:rsidP="00427A4D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Ao tossir ou espirrar, cubra nariz e boca com lenço ou com a parte interna do cotovelo.</w:t>
      </w:r>
      <w:r w:rsidRPr="00427A4D">
        <w:rPr>
          <w:rFonts w:ascii="Arial" w:eastAsia="Times New Roman" w:hAnsi="Arial" w:cs="Arial"/>
          <w:color w:val="000000" w:themeColor="text1"/>
          <w:lang w:eastAsia="pt-BR"/>
        </w:rPr>
        <w:br/>
        <w:t>Não tocar olhos, nariz, boca ou a máscara de proteção fácil com as mãos não higienizadas.</w:t>
      </w:r>
      <w:r w:rsidRPr="00427A4D">
        <w:rPr>
          <w:rFonts w:ascii="Arial" w:eastAsia="Times New Roman" w:hAnsi="Arial" w:cs="Arial"/>
          <w:color w:val="000000" w:themeColor="text1"/>
          <w:lang w:eastAsia="pt-BR"/>
        </w:rPr>
        <w:br/>
        <w:t>Se tocar olhos, nariz, boca ou a máscara, higienize sempre as mãos como já indicado.</w:t>
      </w:r>
    </w:p>
    <w:p w14:paraId="10EB0D2E" w14:textId="77777777" w:rsidR="00427A4D" w:rsidRPr="00427A4D" w:rsidRDefault="00427A4D" w:rsidP="00427A4D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Mantenha distância mínima de 1 (um) metro entre pessoas em lugares públicos e de convívio social. Evite abraços, beijos e apertos de mãos. Adote um comportamento amigável sem contato físico, mas sempre com um sorriso no rosto.</w:t>
      </w:r>
    </w:p>
    <w:p w14:paraId="24655310" w14:textId="77777777" w:rsidR="00427A4D" w:rsidRPr="00427A4D" w:rsidRDefault="00427A4D" w:rsidP="00427A4D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 xml:space="preserve">Higienize com frequência o celular, brinquedos das crianças e </w:t>
      </w:r>
      <w:proofErr w:type="gramStart"/>
      <w:r w:rsidRPr="00427A4D">
        <w:rPr>
          <w:rFonts w:ascii="Arial" w:eastAsia="Times New Roman" w:hAnsi="Arial" w:cs="Arial"/>
          <w:color w:val="000000" w:themeColor="text1"/>
          <w:lang w:eastAsia="pt-BR"/>
        </w:rPr>
        <w:t>outro objetos</w:t>
      </w:r>
      <w:proofErr w:type="gramEnd"/>
      <w:r w:rsidRPr="00427A4D">
        <w:rPr>
          <w:rFonts w:ascii="Arial" w:eastAsia="Times New Roman" w:hAnsi="Arial" w:cs="Arial"/>
          <w:color w:val="000000" w:themeColor="text1"/>
          <w:lang w:eastAsia="pt-BR"/>
        </w:rPr>
        <w:t xml:space="preserve"> que são utilizados com frequência.</w:t>
      </w:r>
    </w:p>
    <w:p w14:paraId="5E304CE0" w14:textId="77777777" w:rsidR="00427A4D" w:rsidRPr="00427A4D" w:rsidRDefault="00427A4D" w:rsidP="00427A4D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Não compartilhe objetos de uso pessoal como talheres, toalhas, pratos e copos.</w:t>
      </w:r>
    </w:p>
    <w:p w14:paraId="7E0212D3" w14:textId="77777777" w:rsidR="00427A4D" w:rsidRPr="00427A4D" w:rsidRDefault="00427A4D" w:rsidP="00427A4D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Mantenha os ambientes limpos e bem ventilados.</w:t>
      </w:r>
    </w:p>
    <w:p w14:paraId="3099269C" w14:textId="77777777" w:rsidR="00427A4D" w:rsidRPr="00427A4D" w:rsidRDefault="00427A4D" w:rsidP="00427A4D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Evite circulação desnecessária nas ruas, estádios, teatros, shoppings, shows, cinemas e igrejas.</w:t>
      </w:r>
    </w:p>
    <w:p w14:paraId="7E6AEF2F" w14:textId="77777777" w:rsidR="00427A4D" w:rsidRPr="00427A4D" w:rsidRDefault="00427A4D" w:rsidP="00427A4D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Se estiver doente, evite contato próximo com outras pessoas, principalmente idosos e doentes crônicos, busque orientação pelos canais on-line disponibilizados pelo SUS ou atendimento nos serviços de saúde e siga as recomendações do profissional de saúde.</w:t>
      </w:r>
    </w:p>
    <w:p w14:paraId="6766C6F9" w14:textId="77777777" w:rsidR="00427A4D" w:rsidRPr="00427A4D" w:rsidRDefault="00427A4D" w:rsidP="00427A4D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Durma bem e tenha uma alimentação saudável.</w:t>
      </w:r>
    </w:p>
    <w:p w14:paraId="6CEC23AF" w14:textId="77777777" w:rsidR="00427A4D" w:rsidRPr="00427A4D" w:rsidRDefault="00427A4D" w:rsidP="00427A4D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Recomenda-se a utilização de máscaras em todos os ambientes.  As máscaras de tecido (caseiras/artesanais), não são Equipamentos de Proteção Individual (EPI), mas podem funcionar como uma barreira física, em especial contra a saída de gotículas potencialmente contaminadas.</w:t>
      </w:r>
    </w:p>
    <w:p w14:paraId="3A21D9A0" w14:textId="77777777" w:rsidR="00427A4D" w:rsidRDefault="00427A4D" w:rsidP="00427A4D">
      <w:pPr>
        <w:spacing w:beforeAutospacing="1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  <w:r w:rsidRPr="00427A4D">
        <w:rPr>
          <w:rFonts w:ascii="Arial" w:hAnsi="Arial" w:cs="Arial"/>
          <w:color w:val="000000" w:themeColor="text1"/>
          <w:lang w:eastAsia="pt-BR"/>
        </w:rPr>
        <w:br/>
      </w:r>
      <w:r w:rsidRPr="00427A4D">
        <w:rPr>
          <w:rFonts w:ascii="Arial" w:hAnsi="Arial" w:cs="Arial"/>
          <w:color w:val="000000" w:themeColor="text1"/>
          <w:lang w:eastAsia="pt-BR"/>
        </w:rPr>
        <w:br/>
        <w:t>Estimule familiares, amigos e colegas de trabalho sobre a importância do uso de máscara e da higienização das mãos na prevenção da disseminação do vírus causador da doença COVID-19.</w:t>
      </w:r>
    </w:p>
    <w:p w14:paraId="3FA69C14" w14:textId="77777777" w:rsidR="00427A4D" w:rsidRDefault="00427A4D" w:rsidP="00427A4D">
      <w:pPr>
        <w:spacing w:beforeAutospacing="1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</w:p>
    <w:p w14:paraId="75BE73A5" w14:textId="77777777" w:rsidR="00427A4D" w:rsidRPr="00427A4D" w:rsidRDefault="00427A4D" w:rsidP="00427A4D">
      <w:pPr>
        <w:spacing w:beforeAutospacing="1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</w:p>
    <w:p w14:paraId="26676C9E" w14:textId="77777777" w:rsidR="00427A4D" w:rsidRPr="00427A4D" w:rsidRDefault="00427A4D" w:rsidP="00427A4D">
      <w:pPr>
        <w:spacing w:beforeAutospacing="1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  <w:r w:rsidRPr="00427A4D">
        <w:rPr>
          <w:rFonts w:ascii="Arial" w:hAnsi="Arial" w:cs="Arial"/>
          <w:b/>
          <w:bCs/>
          <w:color w:val="000000" w:themeColor="text1"/>
          <w:bdr w:val="none" w:sz="0" w:space="0" w:color="auto" w:frame="1"/>
          <w:lang w:eastAsia="pt-BR"/>
        </w:rPr>
        <w:t>Dicas para viajantes:</w:t>
      </w:r>
    </w:p>
    <w:p w14:paraId="68BE9D9F" w14:textId="77777777" w:rsidR="00427A4D" w:rsidRPr="00427A4D" w:rsidRDefault="00427A4D" w:rsidP="00427A4D">
      <w:pPr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  <w:r w:rsidRPr="00427A4D">
        <w:rPr>
          <w:rFonts w:ascii="Arial" w:hAnsi="Arial" w:cs="Arial"/>
          <w:color w:val="000000" w:themeColor="text1"/>
          <w:lang w:eastAsia="pt-BR"/>
        </w:rPr>
        <w:t>Caso você precise viajar, avalie a real necessidade. Se for inevitável viajar, previna-se e siga as orientações das autoridades de saúde locais.</w:t>
      </w:r>
      <w:r w:rsidRPr="00427A4D">
        <w:rPr>
          <w:rFonts w:ascii="Arial" w:hAnsi="Arial" w:cs="Arial"/>
          <w:color w:val="000000" w:themeColor="text1"/>
          <w:lang w:eastAsia="pt-BR"/>
        </w:rPr>
        <w:br/>
        <w:t>Ao voltar de viagens internacionais ou locais recomenda-se:</w:t>
      </w:r>
    </w:p>
    <w:p w14:paraId="73B1CDC0" w14:textId="77777777" w:rsidR="00427A4D" w:rsidRPr="00427A4D" w:rsidRDefault="00427A4D" w:rsidP="00427A4D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Reforçar os hábitos de higiene e proteção como a utilização de máscara, higienização das mãos com água e sabão ou com álcool em gel 70 %.</w:t>
      </w:r>
    </w:p>
    <w:p w14:paraId="072F3BA9" w14:textId="77777777" w:rsidR="00427A4D" w:rsidRPr="00427A4D" w:rsidRDefault="00427A4D" w:rsidP="00427A4D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427A4D">
        <w:rPr>
          <w:rFonts w:ascii="Arial" w:eastAsia="Times New Roman" w:hAnsi="Arial" w:cs="Arial"/>
          <w:color w:val="000000" w:themeColor="text1"/>
          <w:lang w:eastAsia="pt-BR"/>
        </w:rPr>
        <w:t>Caso apresente sintomas de gripe, busque atendimento nos serviços de saúde, e evite contato com outras pessoas</w:t>
      </w:r>
    </w:p>
    <w:p w14:paraId="3A106E14" w14:textId="77777777" w:rsidR="00427A4D" w:rsidRDefault="00427A4D" w:rsidP="00427A4D">
      <w:pPr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  <w:r w:rsidRPr="00427A4D">
        <w:rPr>
          <w:rFonts w:ascii="Arial" w:hAnsi="Arial" w:cs="Arial"/>
          <w:color w:val="000000" w:themeColor="text1"/>
          <w:lang w:eastAsia="pt-BR"/>
        </w:rPr>
        <w:t> </w:t>
      </w:r>
    </w:p>
    <w:p w14:paraId="235BCB23" w14:textId="77777777" w:rsidR="00427A4D" w:rsidRDefault="00427A4D" w:rsidP="00427A4D">
      <w:pPr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  <w:r>
        <w:rPr>
          <w:rFonts w:ascii="Arial" w:hAnsi="Arial" w:cs="Arial"/>
          <w:color w:val="000000" w:themeColor="text1"/>
          <w:lang w:eastAsia="pt-BR"/>
        </w:rPr>
        <w:t xml:space="preserve">FONTE: </w:t>
      </w:r>
      <w:hyperlink r:id="rId5" w:history="1">
        <w:r w:rsidRPr="003B73A6">
          <w:rPr>
            <w:rStyle w:val="Hiperlink"/>
            <w:rFonts w:ascii="Arial" w:hAnsi="Arial" w:cs="Arial"/>
            <w:lang w:eastAsia="pt-BR"/>
          </w:rPr>
          <w:t>https://coronavirus.saude.gov.br</w:t>
        </w:r>
      </w:hyperlink>
    </w:p>
    <w:p w14:paraId="138CB756" w14:textId="77777777" w:rsidR="00427A4D" w:rsidRPr="00427A4D" w:rsidRDefault="00427A4D" w:rsidP="00427A4D">
      <w:pPr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 w:themeColor="text1"/>
          <w:lang w:eastAsia="pt-BR"/>
        </w:rPr>
      </w:pPr>
      <w:bookmarkStart w:id="0" w:name="_GoBack"/>
      <w:bookmarkEnd w:id="0"/>
    </w:p>
    <w:sectPr w:rsidR="00427A4D" w:rsidRPr="00427A4D" w:rsidSect="003B2BF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9B3"/>
    <w:multiLevelType w:val="multilevel"/>
    <w:tmpl w:val="8C80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F3242"/>
    <w:multiLevelType w:val="multilevel"/>
    <w:tmpl w:val="9CB8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23685F"/>
    <w:multiLevelType w:val="multilevel"/>
    <w:tmpl w:val="9116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E01997"/>
    <w:multiLevelType w:val="multilevel"/>
    <w:tmpl w:val="CA5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CE55B4"/>
    <w:multiLevelType w:val="multilevel"/>
    <w:tmpl w:val="6096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8D33C8"/>
    <w:multiLevelType w:val="multilevel"/>
    <w:tmpl w:val="607E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242A2"/>
    <w:multiLevelType w:val="multilevel"/>
    <w:tmpl w:val="1766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C446B"/>
    <w:multiLevelType w:val="multilevel"/>
    <w:tmpl w:val="1B2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E777B7"/>
    <w:multiLevelType w:val="multilevel"/>
    <w:tmpl w:val="F9F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357E0E"/>
    <w:multiLevelType w:val="multilevel"/>
    <w:tmpl w:val="5F44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590723"/>
    <w:multiLevelType w:val="multilevel"/>
    <w:tmpl w:val="EE3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4D"/>
    <w:rsid w:val="003B2BF8"/>
    <w:rsid w:val="00400B49"/>
    <w:rsid w:val="00427A4D"/>
    <w:rsid w:val="009F3540"/>
    <w:rsid w:val="00A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529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27A4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27A4D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7A4D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27A4D"/>
    <w:rPr>
      <w:b/>
      <w:bCs/>
    </w:rPr>
  </w:style>
  <w:style w:type="character" w:customStyle="1" w:styleId="apple-converted-space">
    <w:name w:val="apple-converted-space"/>
    <w:basedOn w:val="Fontepargpadro"/>
    <w:rsid w:val="00427A4D"/>
  </w:style>
  <w:style w:type="character" w:styleId="Hiperlink">
    <w:name w:val="Hyperlink"/>
    <w:basedOn w:val="Fontepargpadro"/>
    <w:uiPriority w:val="99"/>
    <w:unhideWhenUsed/>
    <w:rsid w:val="00427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oronavirus.saude.gov.b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3782</Characters>
  <Application>Microsoft Macintosh Word</Application>
  <DocSecurity>0</DocSecurity>
  <Lines>31</Lines>
  <Paragraphs>8</Paragraphs>
  <ScaleCrop>false</ScaleCrop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2020-09-16T18:46:00Z</dcterms:created>
  <dcterms:modified xsi:type="dcterms:W3CDTF">2020-09-16T18:50:00Z</dcterms:modified>
</cp:coreProperties>
</file>